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D87EB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87EBC">
              <w:rPr>
                <w:noProof/>
              </w:rPr>
              <w:t xml:space="preserve">15.12.2014 г. 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D87EB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87EBC">
              <w:rPr>
                <w:noProof/>
              </w:rPr>
              <w:t>56/1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D87EB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87EBC" w:rsidRPr="00D87EBC">
              <w:rPr>
                <w:noProof/>
              </w:rPr>
              <w:t>Об установлении МУНИЦИПАЛЬНОМУ УНИТАРНОМУ ПРЕДПРИЯТИЮ «БЫТСЕРВИС», с. Давыдково Сосновского муниципального района Нижегородской области, тарифов на тепловую энергию (мощность), поставляемую потребителям Сосновского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D87EBC">
      <w:pPr>
        <w:tabs>
          <w:tab w:val="left" w:pos="1897"/>
        </w:tabs>
      </w:pPr>
    </w:p>
    <w:p w:rsidR="000376D8" w:rsidRDefault="000376D8" w:rsidP="00D87EBC">
      <w:pPr>
        <w:tabs>
          <w:tab w:val="left" w:pos="1897"/>
        </w:tabs>
      </w:pPr>
    </w:p>
    <w:p w:rsidR="000376D8" w:rsidRDefault="000376D8" w:rsidP="00D87EBC">
      <w:pPr>
        <w:tabs>
          <w:tab w:val="left" w:pos="1897"/>
        </w:tabs>
      </w:pPr>
    </w:p>
    <w:p w:rsidR="000376D8" w:rsidRDefault="000376D8" w:rsidP="00D87EBC">
      <w:pPr>
        <w:tabs>
          <w:tab w:val="left" w:pos="1897"/>
        </w:tabs>
      </w:pPr>
    </w:p>
    <w:p w:rsidR="00D87EBC" w:rsidRPr="0018043D" w:rsidRDefault="00D87EBC" w:rsidP="00D87EB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43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теплоснабжения», приказом ФСТ России от 11 октября 2014 года № 227-э/3 «Об установлении предельных максимальных уровней тарифов на тепловую энергию (мощность), поставляемую теплоснабжающими организациями потребителям, в среднем по субъектам Российской Федерации на 2015 год» и на основании рассмотрения расчетных и обосновывающих материалов, представленных </w:t>
      </w:r>
      <w:r w:rsidRPr="0018043D">
        <w:rPr>
          <w:rFonts w:ascii="Times New Roman" w:hAnsi="Times New Roman" w:cs="Times New Roman"/>
          <w:bCs/>
          <w:sz w:val="28"/>
          <w:szCs w:val="28"/>
        </w:rPr>
        <w:t xml:space="preserve">МУНИЦИПАЛЬНЫМ УНИТАРНЫМ ПРЕДПРИЯТИЕМ «БЫТСЕРВИС», </w:t>
      </w:r>
      <w:r w:rsidRPr="0018043D">
        <w:rPr>
          <w:rFonts w:ascii="Times New Roman" w:hAnsi="Times New Roman" w:cs="Times New Roman"/>
          <w:sz w:val="28"/>
          <w:szCs w:val="28"/>
          <w:lang w:eastAsia="en-US"/>
        </w:rPr>
        <w:t>с.</w:t>
      </w:r>
      <w:r w:rsidR="000376D8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Pr="0018043D">
        <w:rPr>
          <w:rFonts w:ascii="Times New Roman" w:hAnsi="Times New Roman" w:cs="Times New Roman"/>
          <w:sz w:val="28"/>
          <w:szCs w:val="28"/>
          <w:lang w:eastAsia="en-US"/>
        </w:rPr>
        <w:t>Давыдково Сосновского муниципального района Нижегородской области</w:t>
      </w:r>
      <w:r w:rsidRPr="0018043D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18043D">
        <w:rPr>
          <w:rFonts w:ascii="Times New Roman" w:hAnsi="Times New Roman" w:cs="Times New Roman"/>
          <w:sz w:val="28"/>
          <w:szCs w:val="28"/>
        </w:rPr>
        <w:t>экспертного заключения рег. № в-539 от 11 декабря 2014 года:</w:t>
      </w:r>
    </w:p>
    <w:p w:rsidR="00D87EBC" w:rsidRPr="0018043D" w:rsidRDefault="00D87EBC" w:rsidP="00D87EBC">
      <w:pPr>
        <w:pStyle w:val="ac"/>
        <w:ind w:firstLine="708"/>
      </w:pPr>
      <w:r w:rsidRPr="0018043D">
        <w:rPr>
          <w:b/>
        </w:rPr>
        <w:t>1.</w:t>
      </w:r>
      <w:r w:rsidRPr="0018043D">
        <w:t xml:space="preserve"> Установить </w:t>
      </w:r>
      <w:r w:rsidRPr="0018043D">
        <w:rPr>
          <w:bCs/>
        </w:rPr>
        <w:t xml:space="preserve">МУНИЦИПАЛЬНОМУ УНИТАРНОМУ ПРЕДПРИЯТИЮ «БЫТСЕРВИС», </w:t>
      </w:r>
      <w:r w:rsidRPr="0018043D">
        <w:rPr>
          <w:lang w:eastAsia="en-US"/>
        </w:rPr>
        <w:t>с. Давыдково Сосновского муниципального района Нижегородской области</w:t>
      </w:r>
      <w:r w:rsidRPr="0018043D">
        <w:rPr>
          <w:bCs/>
        </w:rPr>
        <w:t>,</w:t>
      </w:r>
      <w:r w:rsidRPr="0018043D">
        <w:t xml:space="preserve"> </w:t>
      </w:r>
      <w:r w:rsidRPr="0018043D">
        <w:rPr>
          <w:b/>
        </w:rPr>
        <w:t>тарифы на тепловую энергию (мощность)</w:t>
      </w:r>
      <w:r w:rsidRPr="0018043D">
        <w:t xml:space="preserve">, поставляемую </w:t>
      </w:r>
      <w:r w:rsidRPr="0018043D">
        <w:rPr>
          <w:bCs/>
        </w:rPr>
        <w:t>потребителям Сосновского муниципального района Нижегородской области</w:t>
      </w:r>
      <w:r w:rsidRPr="0018043D">
        <w:t xml:space="preserve"> </w:t>
      </w:r>
      <w:r w:rsidRPr="0018043D">
        <w:rPr>
          <w:noProof/>
        </w:rPr>
        <w:t>согласно Приложению.</w:t>
      </w:r>
    </w:p>
    <w:p w:rsidR="00D87EBC" w:rsidRPr="000376D8" w:rsidRDefault="00D87EBC" w:rsidP="00D87EBC">
      <w:pPr>
        <w:pStyle w:val="ac"/>
        <w:ind w:firstLine="708"/>
      </w:pPr>
      <w:r w:rsidRPr="000376D8">
        <w:rPr>
          <w:b/>
        </w:rPr>
        <w:t>2.</w:t>
      </w:r>
      <w:r w:rsidRPr="000376D8">
        <w:t xml:space="preserve"> </w:t>
      </w:r>
      <w:r w:rsidRPr="000376D8">
        <w:rPr>
          <w:bCs/>
        </w:rPr>
        <w:t xml:space="preserve">МУНИЦИПАЛЬНОЕ УНИТАРНОЕ ПРЕДПРИЯТИЕ «БЫТСЕРВИС», </w:t>
      </w:r>
      <w:r w:rsidRPr="000376D8">
        <w:rPr>
          <w:lang w:eastAsia="en-US"/>
        </w:rPr>
        <w:t>с. Давыдково Сосновского муниципального района Нижегородской области</w:t>
      </w:r>
      <w:r w:rsidRPr="000376D8">
        <w:rPr>
          <w:bCs/>
        </w:rPr>
        <w:t>,</w:t>
      </w:r>
      <w:r w:rsidRPr="000376D8">
        <w:t xml:space="preserve"> применяет упрощенную систему налогообложения и не является плательщиком НДС в соответствии со </w:t>
      </w:r>
      <w:hyperlink r:id="rId9" w:history="1">
        <w:r w:rsidRPr="000376D8">
          <w:rPr>
            <w:rStyle w:val="a7"/>
            <w:rFonts w:eastAsiaTheme="majorEastAsia"/>
            <w:iCs/>
          </w:rPr>
          <w:t xml:space="preserve">ст. </w:t>
        </w:r>
        <w:r w:rsidRPr="000376D8">
          <w:rPr>
            <w:rStyle w:val="a7"/>
            <w:rFonts w:eastAsiaTheme="majorEastAsia"/>
          </w:rPr>
          <w:t>346</w:t>
        </w:r>
        <w:r w:rsidRPr="000376D8">
          <w:rPr>
            <w:rStyle w:val="a7"/>
            <w:rFonts w:eastAsiaTheme="majorEastAsia"/>
            <w:vertAlign w:val="superscript"/>
          </w:rPr>
          <w:t>11</w:t>
        </w:r>
        <w:r w:rsidRPr="000376D8">
          <w:rPr>
            <w:rStyle w:val="a7"/>
            <w:rFonts w:eastAsiaTheme="majorEastAsia"/>
          </w:rPr>
          <w:t xml:space="preserve"> главы 26</w:t>
        </w:r>
        <w:r w:rsidRPr="000376D8">
          <w:rPr>
            <w:rStyle w:val="a7"/>
            <w:rFonts w:eastAsiaTheme="majorEastAsia"/>
            <w:vertAlign w:val="superscript"/>
          </w:rPr>
          <w:t>2</w:t>
        </w:r>
        <w:r w:rsidRPr="000376D8">
          <w:rPr>
            <w:rStyle w:val="a7"/>
            <w:rFonts w:eastAsiaTheme="majorEastAsia"/>
          </w:rPr>
          <w:t xml:space="preserve"> </w:t>
        </w:r>
      </w:hyperlink>
      <w:r w:rsidRPr="000376D8">
        <w:t>Налогового кодекса Российской Федерации.</w:t>
      </w:r>
    </w:p>
    <w:p w:rsidR="00D87EBC" w:rsidRPr="000376D8" w:rsidRDefault="00D87EBC" w:rsidP="00D87E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76D8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D87EBC" w:rsidRPr="000376D8" w:rsidRDefault="00D87EBC" w:rsidP="00D87EBC">
      <w:pPr>
        <w:pStyle w:val="ac"/>
        <w:ind w:firstLine="708"/>
      </w:pPr>
      <w:r w:rsidRPr="000376D8">
        <w:rPr>
          <w:b/>
        </w:rPr>
        <w:lastRenderedPageBreak/>
        <w:t>3.</w:t>
      </w:r>
      <w:r w:rsidRPr="000376D8">
        <w:t xml:space="preserve"> </w:t>
      </w:r>
      <w:r w:rsidR="000376D8">
        <w:t xml:space="preserve">Тарифы, установленные пунктом </w:t>
      </w:r>
      <w:r w:rsidRPr="000376D8">
        <w:t>1. настоящего решения, действуют с 1</w:t>
      </w:r>
      <w:r w:rsidR="000376D8">
        <w:t> </w:t>
      </w:r>
      <w:r w:rsidRPr="000376D8">
        <w:t>января по 31 декабря 2015 года включительно.</w:t>
      </w:r>
    </w:p>
    <w:p w:rsidR="000376D8" w:rsidRDefault="000376D8" w:rsidP="000376D8">
      <w:pPr>
        <w:tabs>
          <w:tab w:val="left" w:pos="1897"/>
        </w:tabs>
        <w:rPr>
          <w:szCs w:val="28"/>
        </w:rPr>
      </w:pPr>
    </w:p>
    <w:p w:rsidR="000376D8" w:rsidRPr="00536CA6" w:rsidRDefault="000376D8" w:rsidP="000376D8">
      <w:pPr>
        <w:tabs>
          <w:tab w:val="left" w:pos="1897"/>
        </w:tabs>
        <w:rPr>
          <w:szCs w:val="28"/>
        </w:rPr>
      </w:pPr>
    </w:p>
    <w:p w:rsidR="000376D8" w:rsidRDefault="000376D8" w:rsidP="000376D8">
      <w:pPr>
        <w:tabs>
          <w:tab w:val="left" w:pos="1897"/>
        </w:tabs>
        <w:rPr>
          <w:szCs w:val="28"/>
        </w:rPr>
      </w:pPr>
    </w:p>
    <w:p w:rsidR="000376D8" w:rsidRDefault="000376D8" w:rsidP="000376D8">
      <w:pPr>
        <w:tabs>
          <w:tab w:val="left" w:pos="1897"/>
        </w:tabs>
        <w:rPr>
          <w:szCs w:val="28"/>
        </w:rPr>
      </w:pPr>
      <w:r w:rsidRPr="00580F5C">
        <w:rPr>
          <w:szCs w:val="28"/>
        </w:rPr>
        <w:t>И.о. руководителя службы</w:t>
      </w:r>
      <w:r w:rsidRPr="00580F5C">
        <w:rPr>
          <w:szCs w:val="28"/>
        </w:rPr>
        <w:tab/>
      </w:r>
      <w:r w:rsidRPr="00580F5C">
        <w:rPr>
          <w:szCs w:val="28"/>
        </w:rPr>
        <w:tab/>
      </w:r>
      <w:r w:rsidRPr="00580F5C">
        <w:rPr>
          <w:szCs w:val="28"/>
        </w:rPr>
        <w:tab/>
      </w:r>
      <w:r w:rsidRPr="00580F5C">
        <w:rPr>
          <w:szCs w:val="28"/>
        </w:rPr>
        <w:tab/>
      </w:r>
      <w:r w:rsidRPr="00580F5C">
        <w:rPr>
          <w:szCs w:val="28"/>
        </w:rPr>
        <w:tab/>
      </w:r>
      <w:r w:rsidRPr="00580F5C">
        <w:rPr>
          <w:szCs w:val="28"/>
        </w:rPr>
        <w:tab/>
        <w:t>А.В. Семенников</w:t>
      </w:r>
    </w:p>
    <w:p w:rsidR="000376D8" w:rsidRPr="00580F5C" w:rsidRDefault="000376D8" w:rsidP="000376D8">
      <w:pPr>
        <w:tabs>
          <w:tab w:val="left" w:pos="1897"/>
        </w:tabs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0376D8" w:rsidTr="001F7021">
        <w:tc>
          <w:tcPr>
            <w:tcW w:w="3331" w:type="dxa"/>
          </w:tcPr>
          <w:p w:rsidR="000376D8" w:rsidRDefault="000376D8" w:rsidP="001F7021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0376D8" w:rsidRDefault="000376D8" w:rsidP="001F7021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0376D8" w:rsidRDefault="000376D8" w:rsidP="001F7021">
            <w:pPr>
              <w:tabs>
                <w:tab w:val="left" w:pos="1897"/>
              </w:tabs>
              <w:jc w:val="center"/>
            </w:pPr>
            <w:r>
              <w:t xml:space="preserve">ПРИЛОЖЕНИЕ </w:t>
            </w:r>
          </w:p>
          <w:p w:rsidR="000376D8" w:rsidRDefault="000376D8" w:rsidP="001F7021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0376D8" w:rsidRDefault="000376D8" w:rsidP="000376D8">
            <w:pPr>
              <w:tabs>
                <w:tab w:val="left" w:pos="1897"/>
              </w:tabs>
              <w:jc w:val="center"/>
            </w:pPr>
            <w:r>
              <w:t>от 15 декабря 2014 года № 56/1</w:t>
            </w:r>
          </w:p>
        </w:tc>
      </w:tr>
    </w:tbl>
    <w:p w:rsidR="00D87EBC" w:rsidRDefault="00D87EBC" w:rsidP="00D87EBC">
      <w:pPr>
        <w:tabs>
          <w:tab w:val="left" w:pos="1897"/>
        </w:tabs>
        <w:rPr>
          <w:szCs w:val="28"/>
        </w:rPr>
      </w:pPr>
    </w:p>
    <w:p w:rsidR="000376D8" w:rsidRPr="000376D8" w:rsidRDefault="000376D8" w:rsidP="000376D8">
      <w:pPr>
        <w:pStyle w:val="ac"/>
        <w:jc w:val="center"/>
        <w:rPr>
          <w:b/>
          <w:bCs/>
        </w:rPr>
      </w:pPr>
      <w:r w:rsidRPr="000376D8">
        <w:rPr>
          <w:b/>
        </w:rPr>
        <w:t xml:space="preserve">Тарифы на тепловую энергию (мощность), поставляемую </w:t>
      </w:r>
      <w:r w:rsidRPr="000376D8">
        <w:rPr>
          <w:b/>
          <w:bCs/>
        </w:rPr>
        <w:t xml:space="preserve">МУНИЦИПАЛЬНЫМ УНИТАРНЫМ ПРЕДПРИЯТИЕМ «БЫТСЕРВИС», </w:t>
      </w:r>
      <w:r w:rsidRPr="000376D8">
        <w:rPr>
          <w:b/>
          <w:lang w:eastAsia="en-US"/>
        </w:rPr>
        <w:t>с. Давыдково Сосновского муниципального района Нижегородской области</w:t>
      </w:r>
      <w:r w:rsidRPr="000376D8">
        <w:rPr>
          <w:b/>
          <w:bCs/>
        </w:rPr>
        <w:t>,</w:t>
      </w:r>
      <w:r w:rsidRPr="000376D8">
        <w:rPr>
          <w:b/>
        </w:rPr>
        <w:t xml:space="preserve"> </w:t>
      </w:r>
      <w:r w:rsidRPr="000376D8">
        <w:rPr>
          <w:b/>
          <w:bCs/>
        </w:rPr>
        <w:t>потребителям Сосновского муниципального района Нижегородской области</w:t>
      </w:r>
    </w:p>
    <w:p w:rsidR="000376D8" w:rsidRDefault="000376D8" w:rsidP="000376D8">
      <w:pPr>
        <w:pStyle w:val="ac"/>
      </w:pPr>
    </w:p>
    <w:p w:rsidR="000376D8" w:rsidRPr="0018043D" w:rsidRDefault="000376D8" w:rsidP="000376D8">
      <w:pPr>
        <w:pStyle w:val="ac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2909"/>
        <w:gridCol w:w="2085"/>
        <w:gridCol w:w="973"/>
        <w:gridCol w:w="1366"/>
        <w:gridCol w:w="1574"/>
      </w:tblGrid>
      <w:tr w:rsidR="000376D8" w:rsidTr="001F7021">
        <w:tc>
          <w:tcPr>
            <w:tcW w:w="664" w:type="dxa"/>
            <w:vMerge w:val="restart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№ п/п</w:t>
            </w:r>
          </w:p>
        </w:tc>
        <w:tc>
          <w:tcPr>
            <w:tcW w:w="2909" w:type="dxa"/>
            <w:vMerge w:val="restart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85" w:type="dxa"/>
            <w:vMerge w:val="restart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73" w:type="dxa"/>
            <w:vMerge w:val="restart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Год</w:t>
            </w:r>
          </w:p>
        </w:tc>
        <w:tc>
          <w:tcPr>
            <w:tcW w:w="2940" w:type="dxa"/>
            <w:gridSpan w:val="2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Вода</w:t>
            </w:r>
          </w:p>
        </w:tc>
      </w:tr>
      <w:tr w:rsidR="000376D8" w:rsidTr="001F7021">
        <w:tc>
          <w:tcPr>
            <w:tcW w:w="664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7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0376D8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1.</w:t>
            </w:r>
          </w:p>
        </w:tc>
        <w:tc>
          <w:tcPr>
            <w:tcW w:w="2909" w:type="dxa"/>
            <w:vMerge w:val="restart"/>
          </w:tcPr>
          <w:p w:rsidR="000376D8" w:rsidRPr="00905691" w:rsidRDefault="000376D8" w:rsidP="001F7021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0376D8" w:rsidRPr="00905691" w:rsidRDefault="000376D8" w:rsidP="001F7021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с. Давыдково   Сосновского   муниципального   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 xml:space="preserve"> в случае отсутствия дифференциации тарифов по схеме подключения</w:t>
            </w:r>
            <w:r>
              <w:rPr>
                <w:b/>
                <w:bCs/>
                <w:sz w:val="24"/>
                <w:szCs w:val="24"/>
              </w:rPr>
              <w:t xml:space="preserve"> к тепловым сетям </w:t>
            </w:r>
            <w:r w:rsidRPr="00905691">
              <w:rPr>
                <w:b/>
                <w:sz w:val="24"/>
                <w:szCs w:val="24"/>
                <w:lang w:eastAsia="en-US"/>
              </w:rPr>
              <w:t>от котельной по ул. Школьная</w:t>
            </w:r>
          </w:p>
        </w:tc>
      </w:tr>
      <w:tr w:rsidR="000376D8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1.1.</w:t>
            </w: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0376D8" w:rsidRPr="00905691" w:rsidRDefault="000376D8" w:rsidP="001F7021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0376D8" w:rsidRPr="00905691" w:rsidRDefault="000376D8" w:rsidP="001F7021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66" w:type="dxa"/>
            <w:vAlign w:val="bottom"/>
          </w:tcPr>
          <w:p w:rsidR="000376D8" w:rsidRPr="004737EF" w:rsidRDefault="000376D8" w:rsidP="001F70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EF">
              <w:rPr>
                <w:rFonts w:ascii="Times New Roman" w:hAnsi="Times New Roman" w:cs="Times New Roman"/>
                <w:sz w:val="24"/>
                <w:szCs w:val="24"/>
              </w:rPr>
              <w:t>3466,66</w:t>
            </w:r>
          </w:p>
        </w:tc>
        <w:tc>
          <w:tcPr>
            <w:tcW w:w="1574" w:type="dxa"/>
            <w:vAlign w:val="bottom"/>
          </w:tcPr>
          <w:p w:rsidR="000376D8" w:rsidRPr="004737EF" w:rsidRDefault="00850964" w:rsidP="001F7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4403,83</w:t>
            </w:r>
          </w:p>
        </w:tc>
      </w:tr>
      <w:tr w:rsidR="000376D8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0376D8" w:rsidRPr="00905691" w:rsidRDefault="000376D8" w:rsidP="001F7021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0376D8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1.2.</w:t>
            </w: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0376D8" w:rsidRPr="00905691" w:rsidRDefault="000376D8" w:rsidP="001F7021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0376D8" w:rsidRPr="00905691" w:rsidRDefault="000376D8" w:rsidP="001F7021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66" w:type="dxa"/>
            <w:vAlign w:val="bottom"/>
          </w:tcPr>
          <w:p w:rsidR="000376D8" w:rsidRPr="00905691" w:rsidRDefault="000376D8" w:rsidP="001F7021">
            <w:pPr>
              <w:jc w:val="center"/>
              <w:rPr>
                <w:b/>
                <w:sz w:val="16"/>
                <w:szCs w:val="16"/>
              </w:rPr>
            </w:pPr>
            <w:r w:rsidRPr="0090569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0376D8" w:rsidRPr="00905691" w:rsidRDefault="000376D8" w:rsidP="001F7021">
            <w:pPr>
              <w:jc w:val="center"/>
              <w:rPr>
                <w:b/>
                <w:sz w:val="16"/>
                <w:szCs w:val="16"/>
              </w:rPr>
            </w:pPr>
            <w:r w:rsidRPr="00905691">
              <w:rPr>
                <w:b/>
                <w:sz w:val="16"/>
                <w:szCs w:val="16"/>
              </w:rPr>
              <w:t>-</w:t>
            </w:r>
          </w:p>
        </w:tc>
      </w:tr>
      <w:tr w:rsidR="000376D8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2.</w:t>
            </w:r>
          </w:p>
        </w:tc>
        <w:tc>
          <w:tcPr>
            <w:tcW w:w="2909" w:type="dxa"/>
            <w:vMerge w:val="restart"/>
          </w:tcPr>
          <w:p w:rsidR="000376D8" w:rsidRPr="00905691" w:rsidRDefault="000376D8" w:rsidP="001F7021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0376D8" w:rsidRPr="00905691" w:rsidRDefault="000376D8" w:rsidP="001F7021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905691">
              <w:rPr>
                <w:b/>
                <w:sz w:val="24"/>
                <w:szCs w:val="24"/>
                <w:lang w:eastAsia="en-US"/>
              </w:rPr>
              <w:t>с. Давыдково   Сосновского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905691">
              <w:rPr>
                <w:b/>
                <w:sz w:val="24"/>
                <w:szCs w:val="24"/>
                <w:lang w:eastAsia="en-US"/>
              </w:rPr>
              <w:t>муниципального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  <w:r>
              <w:rPr>
                <w:b/>
                <w:bCs/>
                <w:sz w:val="24"/>
                <w:szCs w:val="24"/>
              </w:rPr>
              <w:t xml:space="preserve"> к тепловым сетям </w:t>
            </w:r>
            <w:r w:rsidRPr="00905691">
              <w:rPr>
                <w:b/>
                <w:sz w:val="24"/>
                <w:szCs w:val="24"/>
                <w:lang w:eastAsia="en-US"/>
              </w:rPr>
              <w:t>от котельной по ул. Центральная</w:t>
            </w:r>
          </w:p>
        </w:tc>
      </w:tr>
      <w:tr w:rsidR="000376D8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2.1.</w:t>
            </w: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0376D8" w:rsidRPr="00905691" w:rsidRDefault="000376D8" w:rsidP="001F7021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0376D8" w:rsidRPr="00905691" w:rsidRDefault="000376D8" w:rsidP="001F7021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66" w:type="dxa"/>
            <w:vAlign w:val="bottom"/>
          </w:tcPr>
          <w:p w:rsidR="000376D8" w:rsidRPr="004737EF" w:rsidRDefault="000376D8" w:rsidP="001F70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EF">
              <w:rPr>
                <w:rFonts w:ascii="Times New Roman" w:hAnsi="Times New Roman" w:cs="Times New Roman"/>
                <w:sz w:val="24"/>
                <w:szCs w:val="24"/>
              </w:rPr>
              <w:t>3622,44</w:t>
            </w:r>
          </w:p>
        </w:tc>
        <w:tc>
          <w:tcPr>
            <w:tcW w:w="1574" w:type="dxa"/>
            <w:vAlign w:val="bottom"/>
          </w:tcPr>
          <w:p w:rsidR="000376D8" w:rsidRPr="00736275" w:rsidRDefault="000376D8" w:rsidP="001F7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4956,76</w:t>
            </w:r>
          </w:p>
        </w:tc>
      </w:tr>
      <w:tr w:rsidR="000376D8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0376D8" w:rsidRPr="00905691" w:rsidRDefault="000376D8" w:rsidP="001F7021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0376D8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2.2.</w:t>
            </w: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0376D8" w:rsidRPr="00905691" w:rsidRDefault="000376D8" w:rsidP="001F7021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0376D8" w:rsidRPr="00905691" w:rsidRDefault="000376D8" w:rsidP="001F7021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66" w:type="dxa"/>
            <w:vAlign w:val="bottom"/>
          </w:tcPr>
          <w:p w:rsidR="000376D8" w:rsidRPr="00905691" w:rsidRDefault="000376D8" w:rsidP="001F7021">
            <w:pPr>
              <w:pStyle w:val="ConsPlusNonformat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0376D8" w:rsidRPr="00905691" w:rsidRDefault="000376D8" w:rsidP="001F702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0376D8" w:rsidRPr="00E22950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3.</w:t>
            </w:r>
          </w:p>
        </w:tc>
        <w:tc>
          <w:tcPr>
            <w:tcW w:w="2909" w:type="dxa"/>
            <w:vMerge w:val="restart"/>
          </w:tcPr>
          <w:p w:rsidR="000376D8" w:rsidRPr="00905691" w:rsidRDefault="000376D8" w:rsidP="001F7021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0376D8" w:rsidRPr="00905691" w:rsidRDefault="000376D8" w:rsidP="001F7021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>
              <w:rPr>
                <w:b/>
                <w:sz w:val="24"/>
                <w:szCs w:val="24"/>
                <w:lang w:eastAsia="en-US"/>
              </w:rPr>
              <w:t xml:space="preserve">д.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Рыльково Сосновского   муниципального    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0376D8" w:rsidRPr="00482ED5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3.1.</w:t>
            </w: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0376D8" w:rsidRPr="00905691" w:rsidRDefault="000376D8" w:rsidP="001F7021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0376D8" w:rsidRPr="00905691" w:rsidRDefault="000376D8" w:rsidP="001F7021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66" w:type="dxa"/>
            <w:vAlign w:val="bottom"/>
          </w:tcPr>
          <w:p w:rsidR="000376D8" w:rsidRPr="004737EF" w:rsidRDefault="000376D8" w:rsidP="001F70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EF">
              <w:rPr>
                <w:rFonts w:ascii="Times New Roman" w:hAnsi="Times New Roman" w:cs="Times New Roman"/>
                <w:sz w:val="24"/>
                <w:szCs w:val="24"/>
              </w:rPr>
              <w:t>5719,61</w:t>
            </w:r>
          </w:p>
        </w:tc>
        <w:tc>
          <w:tcPr>
            <w:tcW w:w="1574" w:type="dxa"/>
            <w:vAlign w:val="bottom"/>
          </w:tcPr>
          <w:p w:rsidR="000376D8" w:rsidRPr="00736275" w:rsidRDefault="000376D8" w:rsidP="001F7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7362,52</w:t>
            </w:r>
          </w:p>
        </w:tc>
      </w:tr>
      <w:tr w:rsidR="000376D8" w:rsidRPr="00482ED5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0376D8" w:rsidRPr="00905691" w:rsidRDefault="000376D8" w:rsidP="001F7021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0376D8" w:rsidRPr="00482ED5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3.2.</w:t>
            </w: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0376D8" w:rsidRPr="00905691" w:rsidRDefault="000376D8" w:rsidP="001F7021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0376D8" w:rsidRPr="00905691" w:rsidRDefault="000376D8" w:rsidP="001F7021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66" w:type="dxa"/>
            <w:vAlign w:val="bottom"/>
          </w:tcPr>
          <w:p w:rsidR="000376D8" w:rsidRPr="00905691" w:rsidRDefault="000376D8" w:rsidP="001F7021">
            <w:pPr>
              <w:jc w:val="center"/>
              <w:rPr>
                <w:b/>
                <w:sz w:val="16"/>
                <w:szCs w:val="16"/>
              </w:rPr>
            </w:pPr>
            <w:r w:rsidRPr="0090569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0376D8" w:rsidRPr="00905691" w:rsidRDefault="000376D8" w:rsidP="001F702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0376D8" w:rsidRPr="00E22950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4.</w:t>
            </w:r>
          </w:p>
        </w:tc>
        <w:tc>
          <w:tcPr>
            <w:tcW w:w="2909" w:type="dxa"/>
            <w:vMerge w:val="restart"/>
          </w:tcPr>
          <w:p w:rsidR="000376D8" w:rsidRPr="00905691" w:rsidRDefault="000376D8" w:rsidP="001F7021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0376D8" w:rsidRPr="00905691" w:rsidRDefault="000376D8" w:rsidP="001F7021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>
              <w:rPr>
                <w:b/>
                <w:sz w:val="24"/>
                <w:szCs w:val="24"/>
                <w:lang w:eastAsia="en-US"/>
              </w:rPr>
              <w:t xml:space="preserve">с.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Крутые Сосновского    муниципального   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0376D8" w:rsidRPr="00482ED5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4.1.</w:t>
            </w: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0376D8" w:rsidRPr="00905691" w:rsidRDefault="000376D8" w:rsidP="001F7021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0376D8" w:rsidRPr="00905691" w:rsidRDefault="000376D8" w:rsidP="001F7021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66" w:type="dxa"/>
            <w:vAlign w:val="bottom"/>
          </w:tcPr>
          <w:p w:rsidR="000376D8" w:rsidRPr="004737EF" w:rsidRDefault="000376D8" w:rsidP="001F70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EF">
              <w:rPr>
                <w:rFonts w:ascii="Times New Roman" w:hAnsi="Times New Roman" w:cs="Times New Roman"/>
                <w:sz w:val="24"/>
                <w:szCs w:val="24"/>
              </w:rPr>
              <w:t>4845,18</w:t>
            </w:r>
          </w:p>
        </w:tc>
        <w:tc>
          <w:tcPr>
            <w:tcW w:w="1574" w:type="dxa"/>
            <w:vAlign w:val="bottom"/>
          </w:tcPr>
          <w:p w:rsidR="000376D8" w:rsidRPr="00736275" w:rsidRDefault="000376D8" w:rsidP="001F7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7016,59</w:t>
            </w:r>
          </w:p>
        </w:tc>
      </w:tr>
      <w:tr w:rsidR="000376D8" w:rsidRPr="00482ED5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0376D8" w:rsidRPr="00905691" w:rsidRDefault="000376D8" w:rsidP="001F7021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0376D8" w:rsidRPr="00482ED5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4.2.</w:t>
            </w: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0376D8" w:rsidRPr="00905691" w:rsidRDefault="000376D8" w:rsidP="001F7021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0376D8" w:rsidRPr="00905691" w:rsidRDefault="000376D8" w:rsidP="001F7021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66" w:type="dxa"/>
            <w:vAlign w:val="bottom"/>
          </w:tcPr>
          <w:p w:rsidR="000376D8" w:rsidRPr="004737EF" w:rsidRDefault="000376D8" w:rsidP="001F70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0376D8" w:rsidRPr="00736275" w:rsidRDefault="000376D8" w:rsidP="001F7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76D8" w:rsidRPr="00E22950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lastRenderedPageBreak/>
              <w:t>5.</w:t>
            </w:r>
          </w:p>
        </w:tc>
        <w:tc>
          <w:tcPr>
            <w:tcW w:w="2909" w:type="dxa"/>
            <w:vMerge w:val="restart"/>
          </w:tcPr>
          <w:p w:rsidR="000376D8" w:rsidRPr="00905691" w:rsidRDefault="000376D8" w:rsidP="001F7021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0376D8" w:rsidRPr="00905691" w:rsidRDefault="000376D8" w:rsidP="001F7021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905691">
              <w:rPr>
                <w:b/>
                <w:sz w:val="24"/>
                <w:szCs w:val="24"/>
                <w:lang w:eastAsia="en-US"/>
              </w:rPr>
              <w:t>с. Рожок Сосновского муниципального района Нижегородской</w:t>
            </w:r>
            <w:r w:rsidRPr="00905691">
              <w:rPr>
                <w:b/>
                <w:bCs/>
                <w:sz w:val="24"/>
                <w:szCs w:val="24"/>
              </w:rPr>
              <w:t xml:space="preserve">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0376D8" w:rsidRPr="00482ED5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5.1.</w:t>
            </w: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0376D8" w:rsidRPr="00905691" w:rsidRDefault="000376D8" w:rsidP="001F7021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0376D8" w:rsidRPr="00905691" w:rsidRDefault="000376D8" w:rsidP="001F7021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66" w:type="dxa"/>
            <w:vAlign w:val="bottom"/>
          </w:tcPr>
          <w:p w:rsidR="000376D8" w:rsidRPr="004737EF" w:rsidRDefault="000376D8" w:rsidP="001F70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EF">
              <w:rPr>
                <w:rFonts w:ascii="Times New Roman" w:hAnsi="Times New Roman" w:cs="Times New Roman"/>
                <w:sz w:val="24"/>
                <w:szCs w:val="24"/>
              </w:rPr>
              <w:t>4149,27</w:t>
            </w:r>
          </w:p>
        </w:tc>
        <w:tc>
          <w:tcPr>
            <w:tcW w:w="1574" w:type="dxa"/>
            <w:vAlign w:val="bottom"/>
          </w:tcPr>
          <w:p w:rsidR="000376D8" w:rsidRPr="004737EF" w:rsidRDefault="000376D8" w:rsidP="001F7021">
            <w:pPr>
              <w:jc w:val="center"/>
              <w:rPr>
                <w:sz w:val="24"/>
                <w:szCs w:val="24"/>
              </w:rPr>
            </w:pPr>
            <w:r w:rsidRPr="004737EF">
              <w:rPr>
                <w:sz w:val="24"/>
                <w:szCs w:val="24"/>
              </w:rPr>
              <w:t>4521,92</w:t>
            </w:r>
          </w:p>
        </w:tc>
      </w:tr>
      <w:tr w:rsidR="000376D8" w:rsidRPr="00482ED5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0376D8" w:rsidRPr="00905691" w:rsidRDefault="000376D8" w:rsidP="001F7021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0376D8" w:rsidRPr="00482ED5" w:rsidTr="001F7021">
        <w:tc>
          <w:tcPr>
            <w:tcW w:w="664" w:type="dxa"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5.2.</w:t>
            </w:r>
          </w:p>
        </w:tc>
        <w:tc>
          <w:tcPr>
            <w:tcW w:w="2909" w:type="dxa"/>
            <w:vMerge/>
          </w:tcPr>
          <w:p w:rsidR="000376D8" w:rsidRPr="00905691" w:rsidRDefault="000376D8" w:rsidP="001F70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</w:tcPr>
          <w:p w:rsidR="000376D8" w:rsidRPr="00905691" w:rsidRDefault="000376D8" w:rsidP="001F7021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0376D8" w:rsidRPr="00905691" w:rsidRDefault="000376D8" w:rsidP="001F7021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366" w:type="dxa"/>
            <w:vAlign w:val="bottom"/>
          </w:tcPr>
          <w:p w:rsidR="000376D8" w:rsidRPr="004737EF" w:rsidRDefault="000376D8" w:rsidP="001F70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EF">
              <w:rPr>
                <w:rFonts w:ascii="Times New Roman" w:hAnsi="Times New Roman" w:cs="Times New Roman"/>
                <w:sz w:val="24"/>
                <w:szCs w:val="24"/>
              </w:rPr>
              <w:t>4149,27</w:t>
            </w:r>
          </w:p>
        </w:tc>
        <w:tc>
          <w:tcPr>
            <w:tcW w:w="1574" w:type="dxa"/>
            <w:vAlign w:val="bottom"/>
          </w:tcPr>
          <w:p w:rsidR="000376D8" w:rsidRPr="004737EF" w:rsidRDefault="000376D8" w:rsidP="001F7021">
            <w:pPr>
              <w:jc w:val="center"/>
              <w:rPr>
                <w:sz w:val="24"/>
                <w:szCs w:val="24"/>
              </w:rPr>
            </w:pPr>
            <w:r w:rsidRPr="004737EF">
              <w:rPr>
                <w:sz w:val="24"/>
                <w:szCs w:val="24"/>
              </w:rPr>
              <w:t>4521,92</w:t>
            </w:r>
          </w:p>
        </w:tc>
      </w:tr>
    </w:tbl>
    <w:p w:rsidR="000376D8" w:rsidRPr="000376D8" w:rsidRDefault="000376D8" w:rsidP="00D87EBC">
      <w:pPr>
        <w:tabs>
          <w:tab w:val="left" w:pos="1897"/>
        </w:tabs>
        <w:rPr>
          <w:szCs w:val="28"/>
        </w:rPr>
      </w:pPr>
    </w:p>
    <w:sectPr w:rsidR="000376D8" w:rsidRPr="000376D8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EBC" w:rsidRDefault="00D87EBC">
      <w:r>
        <w:separator/>
      </w:r>
    </w:p>
  </w:endnote>
  <w:endnote w:type="continuationSeparator" w:id="0">
    <w:p w:rsidR="00D87EBC" w:rsidRDefault="00D87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EBC" w:rsidRDefault="00D87EBC">
      <w:r>
        <w:separator/>
      </w:r>
    </w:p>
  </w:footnote>
  <w:footnote w:type="continuationSeparator" w:id="0">
    <w:p w:rsidR="00D87EBC" w:rsidRDefault="00D87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8089E">
      <w:rPr>
        <w:rStyle w:val="a9"/>
        <w:noProof/>
      </w:rPr>
      <w:t>4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18089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18089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c3+3r7wFoS6BKeEjdjxxW+lov5E=" w:salt="+Nn5YGqgmCe8RQrgkCc4l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8043D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6D8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D5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043D"/>
    <w:rsid w:val="0018089E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021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7EF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2ED5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CA6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0F5C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275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964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691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87EBC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2950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0D05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D87EB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D87EBC"/>
    <w:rPr>
      <w:rFonts w:cs="Times New Roman"/>
      <w:sz w:val="28"/>
      <w:szCs w:val="28"/>
    </w:rPr>
  </w:style>
  <w:style w:type="paragraph" w:customStyle="1" w:styleId="ConsPlusNormal">
    <w:name w:val="ConsPlusNormal"/>
    <w:rsid w:val="00D87EB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87EBC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6ECFDF709A800A82B3B59128C052AEE4214D89D324DC5548A875CE51892C6915C11BD03B688D145cDb8I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4</Pages>
  <Words>721</Words>
  <Characters>4110</Characters>
  <Application>Microsoft Office Word</Application>
  <DocSecurity>0</DocSecurity>
  <Lines>34</Lines>
  <Paragraphs>9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2006-05-23T07:04:00Z</cp:lastPrinted>
  <dcterms:created xsi:type="dcterms:W3CDTF">2014-12-23T08:08:00Z</dcterms:created>
  <dcterms:modified xsi:type="dcterms:W3CDTF">2014-12-23T08:08:00Z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